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821"/>
        <w:gridCol w:w="1671"/>
        <w:gridCol w:w="1385"/>
        <w:gridCol w:w="1553"/>
        <w:gridCol w:w="2481"/>
        <w:gridCol w:w="823"/>
      </w:tblGrid>
      <w:tr w:rsidR="005A5977" w:rsidRPr="00E062A2" w:rsidTr="001B07ED">
        <w:trPr>
          <w:tblCellSpacing w:w="0" w:type="dxa"/>
          <w:jc w:val="center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زمان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شرکت کنندگان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A5977" w:rsidRPr="00E062A2" w:rsidTr="001B07ED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9B2749" w:rsidP="001B07ED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A5977" w:rsidRPr="00E062A2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  <w:rtl/>
                </w:rPr>
                <w:t>برنامه کارگاه</w:t>
              </w:r>
              <w:r w:rsidR="005A5977" w:rsidRPr="00E062A2">
                <w:rPr>
                  <w:rStyle w:val="Hyperlink"/>
                  <w:rFonts w:ascii="Times New Roman" w:eastAsia="Times New Roman" w:hAnsi="Times New Roman" w:cs="B Nazanin" w:hint="cs"/>
                  <w:sz w:val="21"/>
                  <w:szCs w:val="21"/>
                </w:rPr>
                <w:t> 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سالن کارگاهها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معاونت تحق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5A5977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و فناور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Default="005A5977" w:rsidP="005A59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27/04/1397</w:t>
            </w: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5A5977" w:rsidRPr="00E062A2" w:rsidRDefault="005A5977" w:rsidP="005A59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 الی 11:30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5A59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اعضا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ی </w:t>
            </w:r>
            <w:r w:rsidRPr="005A59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</w:t>
            </w:r>
            <w:r w:rsidRPr="005A59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5A597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أت</w:t>
            </w:r>
            <w:r w:rsidRPr="005A59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علم</w:t>
            </w:r>
            <w:r w:rsidRPr="005A59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5A59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5A59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دانشجوی</w:t>
            </w:r>
            <w:r w:rsidRPr="005A597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E062A2">
              <w:rPr>
                <w:rFonts w:ascii="Times New Roman" w:eastAsia="Times New Roman" w:hAnsi="Times New Roman" w:cs="B Nazanin" w:hint="cs"/>
                <w:sz w:val="24"/>
                <w:szCs w:val="24"/>
              </w:rPr>
              <w:t>PhD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9B2749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A5977" w:rsidRPr="00F81FB7">
                <w:rPr>
                  <w:rStyle w:val="Hyperlink"/>
                  <w:rFonts w:ascii="Times New Roman" w:eastAsia="Times New Roman" w:hAnsi="Times New Roman" w:cs="B Nazanin" w:hint="cs"/>
                  <w:sz w:val="24"/>
                  <w:szCs w:val="24"/>
                  <w:rtl/>
                </w:rPr>
                <w:t>دکتر مینا مبشر</w:t>
              </w:r>
            </w:hyperlink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5A5977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اخلاق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انتشار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آثار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پژوهشی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5A5977" w:rsidRPr="00E062A2" w:rsidTr="001B07ED">
        <w:trPr>
          <w:tblCellSpacing w:w="0" w:type="dxa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bidi/>
              <w:spacing w:before="100" w:beforeAutospacing="1" w:after="0" w:line="240" w:lineRule="auto"/>
              <w:jc w:val="both"/>
              <w:rPr>
                <w:rStyle w:val="Hyperlink"/>
                <w:rFonts w:cs="B Nazanin"/>
                <w:b/>
                <w:bCs/>
                <w:sz w:val="21"/>
                <w:szCs w:val="21"/>
              </w:rPr>
            </w:pPr>
            <w:r w:rsidRPr="00E062A2">
              <w:rPr>
                <w:rStyle w:val="Hyperlink"/>
                <w:rFonts w:cs="B Nazanin"/>
                <w:b/>
                <w:bCs/>
                <w:sz w:val="21"/>
                <w:szCs w:val="21"/>
                <w:rtl/>
              </w:rPr>
              <w:br/>
            </w:r>
            <w:hyperlink r:id="rId8" w:history="1">
              <w:r w:rsidRPr="00801041">
                <w:rPr>
                  <w:rStyle w:val="Hyperlink"/>
                  <w:rFonts w:ascii="Cambria" w:hAnsi="Cambria" w:cs="Cambria"/>
                  <w:b/>
                  <w:bCs/>
                  <w:sz w:val="21"/>
                  <w:szCs w:val="21"/>
                  <w:rtl/>
                </w:rPr>
                <w:t> </w:t>
              </w:r>
              <w:r w:rsidRPr="00801041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1"/>
                  <w:szCs w:val="21"/>
                  <w:rtl/>
                </w:rPr>
                <w:t>برنامه کارگاه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801041" w:rsidP="00801041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0104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سالن کارگاهها</w:t>
            </w:r>
            <w:r w:rsidRPr="0080104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80104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معاونت تحق</w:t>
            </w:r>
            <w:r w:rsidRPr="0080104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801041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Pr="0080104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و فناور</w:t>
            </w:r>
            <w:r w:rsidRPr="0080104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41" w:rsidRPr="00801041" w:rsidRDefault="00801041" w:rsidP="008010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14و13</w:t>
            </w:r>
            <w:r w:rsidRPr="008010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  <w:r w:rsidRPr="008010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/1397 </w:t>
            </w:r>
          </w:p>
          <w:p w:rsidR="005A5977" w:rsidRPr="00E062A2" w:rsidRDefault="00801041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8:15الی18:45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801041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اعضای کمیته اخلاق منطقه 8 و دانشجویان تحصیلات تکمیلی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B01521" w:rsidP="00B015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دکتر سیاوش احمدی نوربخش، </w:t>
            </w:r>
            <w:bookmarkStart w:id="0" w:name="_GoBack"/>
            <w:bookmarkEnd w:id="0"/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عباس پرداختی، دکتر فرجلی عباسی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5A5977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اصول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حیوانات</w:t>
            </w:r>
            <w:r w:rsidRPr="005A597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5A59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آزمایشگاهی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77" w:rsidRPr="00E062A2" w:rsidRDefault="005A5977" w:rsidP="001B07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2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</w:tbl>
    <w:p w:rsidR="00141D57" w:rsidRDefault="00141D57"/>
    <w:sectPr w:rsidR="00141D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49" w:rsidRDefault="009B2749" w:rsidP="00801041">
      <w:pPr>
        <w:spacing w:after="0" w:line="240" w:lineRule="auto"/>
      </w:pPr>
      <w:r>
        <w:separator/>
      </w:r>
    </w:p>
  </w:endnote>
  <w:endnote w:type="continuationSeparator" w:id="0">
    <w:p w:rsidR="009B2749" w:rsidRDefault="009B2749" w:rsidP="0080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49" w:rsidRDefault="009B2749" w:rsidP="00801041">
      <w:pPr>
        <w:spacing w:after="0" w:line="240" w:lineRule="auto"/>
      </w:pPr>
      <w:r>
        <w:separator/>
      </w:r>
    </w:p>
  </w:footnote>
  <w:footnote w:type="continuationSeparator" w:id="0">
    <w:p w:rsidR="009B2749" w:rsidRDefault="009B2749" w:rsidP="0080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41" w:rsidRPr="00801041" w:rsidRDefault="00801041" w:rsidP="00801041">
    <w:pPr>
      <w:pStyle w:val="Header"/>
      <w:jc w:val="center"/>
      <w:rPr>
        <w:b/>
        <w:bCs/>
        <w:rtl/>
      </w:rPr>
    </w:pPr>
    <w:r w:rsidRPr="00F81FB7">
      <w:rPr>
        <w:rFonts w:hint="cs"/>
        <w:b/>
        <w:bCs/>
        <w:rtl/>
      </w:rPr>
      <w:t xml:space="preserve">فهرست کار گاه های اخلاق در پژوهش و نشر </w:t>
    </w:r>
    <w:r w:rsidRPr="00F81FB7">
      <w:rPr>
        <w:b/>
        <w:bCs/>
        <w:rtl/>
      </w:rPr>
      <w:t>–</w:t>
    </w:r>
    <w:r w:rsidRPr="00F81FB7">
      <w:rPr>
        <w:rFonts w:hint="cs"/>
        <w:b/>
        <w:bCs/>
        <w:rtl/>
      </w:rPr>
      <w:t xml:space="preserve"> سال </w:t>
    </w:r>
    <w:r>
      <w:rPr>
        <w:rFonts w:hint="cs"/>
        <w:b/>
        <w:bCs/>
        <w:rtl/>
      </w:rPr>
      <w:t>1397</w:t>
    </w:r>
  </w:p>
  <w:p w:rsidR="00801041" w:rsidRPr="00801041" w:rsidRDefault="00801041" w:rsidP="00801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77"/>
    <w:rsid w:val="00141D57"/>
    <w:rsid w:val="005A5977"/>
    <w:rsid w:val="00801041"/>
    <w:rsid w:val="008E356F"/>
    <w:rsid w:val="009B2749"/>
    <w:rsid w:val="00B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5BB6"/>
  <w15:chartTrackingRefBased/>
  <w15:docId w15:val="{A534021A-BA1B-479E-96E8-4F786E0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41"/>
  </w:style>
  <w:style w:type="paragraph" w:styleId="Footer">
    <w:name w:val="footer"/>
    <w:basedOn w:val="Normal"/>
    <w:link w:val="FooterChar"/>
    <w:uiPriority w:val="99"/>
    <w:unhideWhenUsed/>
    <w:rsid w:val="008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.seyedaskari\Desktop\&#1575;&#1589;&#1608;&#1604;%20&#1705;&#1575;&#1585;%20&#1576;&#1575;%20&#1581;&#1740;&#1608;&#1575;&#1606;&#1575;&#1578;%20&#1570;&#1586;&#1605;&#1575;&#1740;&#1588;&#1711;&#1575;&#1607;&#1740;\&#1576;&#1585;&#1606;&#1575;&#1605;&#1607;%20&#1705;&#1575;&#1585;&#1711;&#1575;&#1607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705;&#1575;&#1585;&#1711;&#1575;&#1607;%20&#1575;&#1582;&#1604;&#1575;&#1602;%20&#1583;&#1585;&#1662;&#1688;&#1608;&#1607;&#1588;/Curriculum%20Vitae-Mobash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m.seyedaskari\Desktop\&#1705;&#1575;&#1585;&#1711;&#1575;&#1607;%20&#1575;&#1582;&#1604;&#1575;&#1602;%20&#1583;&#1585;&#1662;&#1688;&#1608;&#1607;&#1588;\&#1576;&#1585;&#1606;&#1575;&#1605;&#1607;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مصطفی سید عسکری</dc:creator>
  <cp:keywords/>
  <dc:description/>
  <cp:lastModifiedBy>سید مصطفی سید عسکری</cp:lastModifiedBy>
  <cp:revision>2</cp:revision>
  <dcterms:created xsi:type="dcterms:W3CDTF">2019-05-26T04:52:00Z</dcterms:created>
  <dcterms:modified xsi:type="dcterms:W3CDTF">2019-05-26T06:25:00Z</dcterms:modified>
</cp:coreProperties>
</file>