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836"/>
        <w:gridCol w:w="1596"/>
        <w:gridCol w:w="1393"/>
        <w:gridCol w:w="1566"/>
        <w:gridCol w:w="2506"/>
        <w:gridCol w:w="826"/>
      </w:tblGrid>
      <w:tr w:rsidR="00B5444A" w:rsidRPr="00E062A2" w14:paraId="089EF700" w14:textId="77777777" w:rsidTr="00206D18">
        <w:trPr>
          <w:tblCellSpacing w:w="0" w:type="dxa"/>
          <w:jc w:val="center"/>
        </w:trPr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6864" w14:textId="777777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7D59" w14:textId="777777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مکان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A1EF" w14:textId="777777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4F86" w14:textId="777777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B1B5" w14:textId="777777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A210E" w14:textId="777777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E7AF" w14:textId="7777777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2A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B5444A" w:rsidRPr="00E062A2" w14:paraId="12EB29DC" w14:textId="77777777" w:rsidTr="00206D18">
        <w:trPr>
          <w:tblCellSpacing w:w="0" w:type="dxa"/>
          <w:jc w:val="center"/>
        </w:trPr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F3F9" w14:textId="5906FEDE" w:rsidR="00B5444A" w:rsidRPr="00E062A2" w:rsidRDefault="009904F2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hyperlink r:id="rId4" w:history="1">
              <w:r w:rsidRPr="009904F2">
                <w:rPr>
                  <w:rStyle w:val="Hyperlink"/>
                  <w:rFonts w:ascii="Times New Roman" w:eastAsia="Times New Roman" w:hAnsi="Times New Roman" w:cs="B Nazanin"/>
                  <w:b/>
                  <w:bCs/>
                  <w:sz w:val="24"/>
                  <w:szCs w:val="24"/>
                  <w:rtl/>
                </w:rPr>
                <w:t>ل</w:t>
              </w:r>
              <w:r w:rsidRPr="009904F2">
                <w:rPr>
                  <w:rStyle w:val="Hyperlink"/>
                  <w:rFonts w:ascii="Times New Roman" w:eastAsia="Times New Roman" w:hAnsi="Times New Roman" w:cs="B Nazanin" w:hint="cs"/>
                  <w:b/>
                  <w:bCs/>
                  <w:sz w:val="24"/>
                  <w:szCs w:val="24"/>
                  <w:rtl/>
                </w:rPr>
                <w:t>ی</w:t>
              </w:r>
              <w:r w:rsidRPr="009904F2">
                <w:rPr>
                  <w:rStyle w:val="Hyperlink"/>
                  <w:rFonts w:ascii="Times New Roman" w:eastAsia="Times New Roman" w:hAnsi="Times New Roman" w:cs="B Nazanin" w:hint="eastAsia"/>
                  <w:b/>
                  <w:bCs/>
                  <w:sz w:val="24"/>
                  <w:szCs w:val="24"/>
                  <w:rtl/>
                </w:rPr>
                <w:t>نک</w:t>
              </w:r>
              <w:r w:rsidRPr="009904F2">
                <w:rPr>
                  <w:rStyle w:val="Hyperlink"/>
                  <w:rFonts w:ascii="Times New Roman" w:eastAsia="Times New Roman" w:hAnsi="Times New Roman" w:cs="B Nazanin"/>
                  <w:b/>
                  <w:bCs/>
                  <w:sz w:val="24"/>
                  <w:szCs w:val="24"/>
                  <w:rtl/>
                </w:rPr>
                <w:t xml:space="preserve"> اطلاع رسان</w:t>
              </w:r>
              <w:r w:rsidRPr="009904F2">
                <w:rPr>
                  <w:rStyle w:val="Hyperlink"/>
                  <w:rFonts w:ascii="Times New Roman" w:eastAsia="Times New Roman" w:hAnsi="Times New Roman" w:cs="B Nazanin" w:hint="cs"/>
                  <w:b/>
                  <w:bCs/>
                  <w:sz w:val="24"/>
                  <w:szCs w:val="24"/>
                  <w:rtl/>
                </w:rPr>
                <w:t>ی</w:t>
              </w:r>
            </w:hyperlink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969E1" w14:textId="7FD78928" w:rsidR="00B5444A" w:rsidRPr="00E062A2" w:rsidRDefault="009904F2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وبینار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045E" w14:textId="77777777" w:rsidR="00B5444A" w:rsidRDefault="009904F2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02</w:t>
            </w:r>
            <w:r w:rsidR="00B544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11</w:t>
            </w:r>
            <w:r w:rsidR="00B544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1400</w:t>
            </w:r>
          </w:p>
          <w:p w14:paraId="727FAF15" w14:textId="7CF6099C" w:rsidR="009904F2" w:rsidRPr="00E062A2" w:rsidRDefault="009904F2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03/11/1400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CAA5F" w14:textId="7D016098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B544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اعضای</w:t>
            </w:r>
            <w:r w:rsidRPr="00B544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544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هیأت</w:t>
            </w:r>
            <w:r w:rsidRPr="00B5444A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5444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علمی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و دانشجویان تحصیلات تکمیلی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CE2A" w14:textId="2EEC5407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9904F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محمد فرج لی عباسی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D7F4" w14:textId="1C0B0C87" w:rsidR="00B5444A" w:rsidRPr="00E062A2" w:rsidRDefault="009904F2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اخلاق کار با حیوانات آزمایشگاهی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9C68" w14:textId="62B19BDC" w:rsidR="00B5444A" w:rsidRPr="00E062A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B5444A" w:rsidRPr="00E062A2" w14:paraId="216A3F27" w14:textId="77777777" w:rsidTr="00B5444A">
        <w:trPr>
          <w:tblCellSpacing w:w="0" w:type="dxa"/>
          <w:jc w:val="center"/>
        </w:trPr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666FB" w14:textId="3180EBDD" w:rsidR="00B5444A" w:rsidRPr="00E062A2" w:rsidRDefault="00B761B4" w:rsidP="00206D18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B761B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rtl/>
                </w:rPr>
                <w:t>ل</w:t>
              </w:r>
              <w:r w:rsidRPr="00B761B4">
                <w:rPr>
                  <w:rStyle w:val="Hyperlink"/>
                  <w:rFonts w:ascii="Times New Roman" w:eastAsia="Times New Roman" w:hAnsi="Times New Roman" w:cs="Times New Roman" w:hint="cs"/>
                  <w:sz w:val="24"/>
                  <w:szCs w:val="24"/>
                  <w:rtl/>
                </w:rPr>
                <w:t>ی</w:t>
              </w:r>
              <w:r w:rsidRPr="00B761B4">
                <w:rPr>
                  <w:rStyle w:val="Hyperlink"/>
                  <w:rFonts w:ascii="Times New Roman" w:eastAsia="Times New Roman" w:hAnsi="Times New Roman" w:cs="Times New Roman" w:hint="eastAsia"/>
                  <w:sz w:val="24"/>
                  <w:szCs w:val="24"/>
                  <w:rtl/>
                </w:rPr>
                <w:t>نک</w:t>
              </w:r>
              <w:r w:rsidRPr="00B761B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rtl/>
                </w:rPr>
                <w:t xml:space="preserve"> اطلاع رسان</w:t>
              </w:r>
              <w:r w:rsidRPr="00B761B4">
                <w:rPr>
                  <w:rStyle w:val="Hyperlink"/>
                  <w:rFonts w:ascii="Times New Roman" w:eastAsia="Times New Roman" w:hAnsi="Times New Roman" w:cs="Times New Roman" w:hint="cs"/>
                  <w:sz w:val="24"/>
                  <w:szCs w:val="24"/>
                  <w:rtl/>
                </w:rPr>
                <w:t>ی</w:t>
              </w:r>
            </w:hyperlink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99CED" w14:textId="263EF3E1" w:rsidR="00B5444A" w:rsidRPr="00FC2FE2" w:rsidRDefault="00B761B4" w:rsidP="00B761B4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وبینار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FF99" w14:textId="40801032" w:rsidR="00B5444A" w:rsidRPr="00FC2FE2" w:rsidRDefault="009904F2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14/11/1400</w:t>
            </w:r>
          </w:p>
          <w:p w14:paraId="048B5FB6" w14:textId="10C50FF4" w:rsidR="00B5444A" w:rsidRPr="00FC2FE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37566" w14:textId="310A236C" w:rsidR="00B5444A" w:rsidRPr="00FC2FE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اعضا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ه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FC2FE2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</w:rPr>
              <w:t>أت</w:t>
            </w:r>
            <w:r w:rsidRPr="00FC2FE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علم</w:t>
            </w:r>
            <w:r w:rsidRPr="00FC2F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9904F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، دانشجویان تحصیلات تکمیلی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B14E" w14:textId="77777777" w:rsidR="00B5444A" w:rsidRPr="00FC2FE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FC2FE2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مینا مبشر</w:t>
            </w: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E2DD" w14:textId="365C52C9" w:rsidR="00B5444A" w:rsidRPr="00FC2FE2" w:rsidRDefault="009904F2" w:rsidP="00B5444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چگونه بخش ملاحظات اخلاقی طرح نامه را بنویسیم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16D8" w14:textId="797B0D48" w:rsidR="00B5444A" w:rsidRPr="00FC2FE2" w:rsidRDefault="00B5444A" w:rsidP="00206D1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14:paraId="59BE5478" w14:textId="77777777" w:rsidR="00B5444A" w:rsidRDefault="00B5444A"/>
    <w:sectPr w:rsidR="00B54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4A"/>
    <w:rsid w:val="009904F2"/>
    <w:rsid w:val="00B5444A"/>
    <w:rsid w:val="00B7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4A8D"/>
  <w15:chartTrackingRefBased/>
  <w15:docId w15:val="{466D619A-AE24-41E5-B3F2-6DFAEBEF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4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4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4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4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4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4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r.kmu.ac.ir/Images/UserFiles/3078/file/125(1).jpg" TargetMode="External"/><Relationship Id="rId4" Type="http://schemas.openxmlformats.org/officeDocument/2006/relationships/hyperlink" Target="https://ecr.kmu.ac.ir/Images/UserFiles/3078/file/%D8%A7%D8%B7%D9%84%D8%A7%D8%B9%DB%8C%D9%87%20%D8%A7%D8%AE%D9%84%D8%A7%D9%82%20%D9%88%DA%A9%D8%A7%D8%B1%20%D8%A8%D8%A7%20%D8%AD%DB%8C%D9%88%D8%A7%D9%86%D8%A7%D8%AA%20%D8%A2%D8%B2%D9%85%D8%A7%DB%8C%D8%B4%DA%AF%D8%A7%D9%87%DB%8C(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پرناز الهامی</dc:creator>
  <cp:keywords/>
  <dc:description/>
  <cp:lastModifiedBy>پرناز الهامی</cp:lastModifiedBy>
  <cp:revision>2</cp:revision>
  <dcterms:created xsi:type="dcterms:W3CDTF">2022-11-08T04:18:00Z</dcterms:created>
  <dcterms:modified xsi:type="dcterms:W3CDTF">2022-11-08T04:18:00Z</dcterms:modified>
</cp:coreProperties>
</file>